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A82EE" w14:textId="77777777" w:rsidR="00323248" w:rsidRPr="00B45F5C" w:rsidRDefault="00323248" w:rsidP="00323248">
      <w:pPr>
        <w:tabs>
          <w:tab w:val="left" w:pos="360"/>
        </w:tabs>
        <w:spacing w:line="240" w:lineRule="auto"/>
        <w:rPr>
          <w:rFonts w:cs="Verdana"/>
          <w:b/>
          <w:sz w:val="20"/>
          <w:szCs w:val="20"/>
        </w:rPr>
      </w:pPr>
      <w:bookmarkStart w:id="0" w:name="_GoBack"/>
      <w:r w:rsidRPr="00B45F5C">
        <w:rPr>
          <w:rFonts w:cs="Verdana"/>
          <w:b/>
          <w:sz w:val="20"/>
          <w:szCs w:val="20"/>
        </w:rPr>
        <w:t>Concept geschiktheidseisen</w:t>
      </w:r>
      <w:r>
        <w:rPr>
          <w:rFonts w:cs="Verdana"/>
          <w:b/>
          <w:sz w:val="20"/>
          <w:szCs w:val="20"/>
        </w:rPr>
        <w:t xml:space="preserve"> betreffende technische bekwaamheid </w:t>
      </w:r>
      <w:bookmarkEnd w:id="0"/>
      <w:r>
        <w:rPr>
          <w:rFonts w:cs="Verdana"/>
          <w:b/>
          <w:sz w:val="20"/>
          <w:szCs w:val="20"/>
        </w:rPr>
        <w:t>(Aanbestedingsleidraad, artikel 3.2 lid 3)</w:t>
      </w:r>
    </w:p>
    <w:p w14:paraId="3EED9637" w14:textId="77777777" w:rsidR="00323248" w:rsidRDefault="00323248" w:rsidP="00323248">
      <w:r>
        <w:t xml:space="preserve">Met betrekking tot technische bekwaamheid worden de volgende geschiktheidseisen gesteld: </w:t>
      </w:r>
    </w:p>
    <w:p w14:paraId="3BA886D6" w14:textId="48CEC969" w:rsidR="00323248" w:rsidRDefault="00323248" w:rsidP="00323248">
      <w:r>
        <w:t xml:space="preserve">a. De ondernemer heeft in de periode van vijf jaar voorafgaande aan de uiterste datum voor ontvangst van de verzoeken tot deelneming ten minste één opdracht in de bouwsector (GWW, B&amp;U, installatietechniek) uitgevoerd met een overeengekomen bedrag (aannemingssom) of gefactureerd bedrag gelijk aan of groter dan </w:t>
      </w:r>
      <w:r w:rsidR="00F47CB4">
        <w:rPr>
          <w:highlight w:val="yellow"/>
        </w:rPr>
        <w:t>16</w:t>
      </w:r>
      <w:r w:rsidRPr="00323248">
        <w:rPr>
          <w:highlight w:val="yellow"/>
        </w:rPr>
        <w:t xml:space="preserve"> miljoen euro</w:t>
      </w:r>
      <w:r>
        <w:t xml:space="preserve"> (exclusief omzetbelasting) waarbij de ondernemer was belast met de dagelijkse organisatie en leiding van de opdracht (het projectmanagement) en de ondernemer jegens de opdrachtgever eindverantwoordelijk was voor de uitvoering van de opdracht. De opdracht is op een vakkundige en regelmatige wijze uitgevoerd en het werk is binnen de overeengekomen termijn (verleend uitstel van oplevering daarin begrepen) opgeleverd, of een daaraan gelijkwaardige handeling heeft plaatsgevonden. </w:t>
      </w:r>
    </w:p>
    <w:p w14:paraId="4B4984D3" w14:textId="640A86D9" w:rsidR="00323248" w:rsidRDefault="00F47CB4" w:rsidP="00F47CB4">
      <w:pPr>
        <w:autoSpaceDE w:val="0"/>
      </w:pPr>
      <w:r>
        <w:br/>
      </w:r>
      <w:r w:rsidR="00323248">
        <w:t xml:space="preserve">b. De ondernemer heeft in de periode van vijf jaar voorafgaande aan de uiterste datum voor ontvangst van de verzoeken tot deelneming ervaring opgedaan </w:t>
      </w:r>
      <w:r w:rsidRPr="00F47CB4">
        <w:rPr>
          <w:highlight w:val="yellow"/>
        </w:rPr>
        <w:t xml:space="preserve">met het ontwerpen en </w:t>
      </w:r>
      <w:proofErr w:type="spellStart"/>
      <w:r w:rsidRPr="00F47CB4">
        <w:rPr>
          <w:highlight w:val="yellow"/>
        </w:rPr>
        <w:t>baanbreed</w:t>
      </w:r>
      <w:proofErr w:type="spellEnd"/>
      <w:r w:rsidRPr="00F47CB4">
        <w:rPr>
          <w:highlight w:val="yellow"/>
        </w:rPr>
        <w:t xml:space="preserve"> uitvoeren van werkzaamheden aan verhardingsconstructies met een aaneengesloten lengte van minimaal 2,5 km op auto(snel)wegen</w:t>
      </w:r>
      <w:r w:rsidR="00323248" w:rsidRPr="00F47CB4">
        <w:rPr>
          <w:highlight w:val="yellow"/>
        </w:rPr>
        <w:t>.</w:t>
      </w:r>
      <w:r w:rsidR="00323248">
        <w:t xml:space="preserve"> </w:t>
      </w:r>
    </w:p>
    <w:p w14:paraId="5E797E9F" w14:textId="77777777" w:rsidR="004941DD" w:rsidRDefault="004941DD" w:rsidP="00323248"/>
    <w:p w14:paraId="75FB9025" w14:textId="6C607CF7" w:rsidR="00323248" w:rsidRDefault="00323248" w:rsidP="00323248">
      <w:r>
        <w:t xml:space="preserve">c. De ondernemer heeft in de periode van vijf jaar voorafgaande aan de uiterste datum voor ontvangst van de verzoeken tot deelneming aantoonbaar ervaring opgedaan </w:t>
      </w:r>
      <w:r w:rsidR="00F47CB4" w:rsidRPr="00F47CB4">
        <w:rPr>
          <w:highlight w:val="yellow"/>
        </w:rPr>
        <w:t xml:space="preserve">met het ontwerpen en vervangen van </w:t>
      </w:r>
      <w:proofErr w:type="spellStart"/>
      <w:r w:rsidR="00F47CB4" w:rsidRPr="00F47CB4">
        <w:rPr>
          <w:highlight w:val="yellow"/>
        </w:rPr>
        <w:t>voegovergangconstructies</w:t>
      </w:r>
      <w:proofErr w:type="spellEnd"/>
      <w:r w:rsidR="00F47CB4" w:rsidRPr="00F47CB4">
        <w:rPr>
          <w:highlight w:val="yellow"/>
        </w:rPr>
        <w:t xml:space="preserve"> van kunstwerken in auto(snel)wegen</w:t>
      </w:r>
      <w:r w:rsidRPr="00F47CB4">
        <w:rPr>
          <w:highlight w:val="yellow"/>
        </w:rPr>
        <w:t>.</w:t>
      </w:r>
    </w:p>
    <w:p w14:paraId="4ED5DB58" w14:textId="77777777" w:rsidR="00323248" w:rsidRDefault="00323248" w:rsidP="00323248"/>
    <w:p w14:paraId="7D4C9B34" w14:textId="79DB6019" w:rsidR="00323248" w:rsidRDefault="00323248" w:rsidP="00323248">
      <w:r w:rsidRPr="00A45905">
        <w:t xml:space="preserve">d. De ondernemer heeft in de periode van vijf jaar voorafgaande aan de uiterste datum voor ontvangst van de verzoeken tot deelneming, ervaring opgedaan </w:t>
      </w:r>
      <w:r w:rsidR="00F47CB4" w:rsidRPr="00F47CB4">
        <w:rPr>
          <w:highlight w:val="yellow"/>
        </w:rPr>
        <w:t>met het uitvoeren van werkzaamheden op auto(snel)wegen waarbij minimaal 1 afsluiting met Hindercategorie A van toepassing was</w:t>
      </w:r>
      <w:r w:rsidRPr="00F47CB4">
        <w:rPr>
          <w:highlight w:val="yellow"/>
        </w:rPr>
        <w:t>.</w:t>
      </w:r>
      <w:r w:rsidRPr="00A45905">
        <w:t xml:space="preserve"> </w:t>
      </w:r>
    </w:p>
    <w:p w14:paraId="7EEB0ABB" w14:textId="77777777" w:rsidR="004941DD" w:rsidRDefault="004941DD" w:rsidP="00323248"/>
    <w:p w14:paraId="303AB5F3" w14:textId="45A84922" w:rsidR="00323248" w:rsidRPr="00376C54" w:rsidRDefault="00323248" w:rsidP="00323248">
      <w:pPr>
        <w:spacing w:after="3" w:line="259" w:lineRule="auto"/>
        <w:rPr>
          <w:b/>
          <w:sz w:val="20"/>
          <w:szCs w:val="20"/>
        </w:rPr>
      </w:pPr>
    </w:p>
    <w:p w14:paraId="5762F827" w14:textId="77777777" w:rsidR="00323248" w:rsidRPr="00673395" w:rsidRDefault="00323248" w:rsidP="00323248">
      <w:pPr>
        <w:tabs>
          <w:tab w:val="left" w:pos="360"/>
        </w:tabs>
        <w:spacing w:line="240" w:lineRule="auto"/>
        <w:rPr>
          <w:rFonts w:cs="Arial"/>
          <w:color w:val="auto"/>
          <w:sz w:val="16"/>
          <w:szCs w:val="16"/>
          <w:highlight w:val="lightGray"/>
        </w:rPr>
      </w:pPr>
    </w:p>
    <w:p w14:paraId="0AD6D7F2" w14:textId="77777777" w:rsidR="003F5EB0" w:rsidRPr="003F5EB0" w:rsidRDefault="003F5EB0" w:rsidP="003F5EB0"/>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B7469" w14:textId="77777777" w:rsidR="00323248" w:rsidRDefault="00323248" w:rsidP="0088501B">
      <w:r>
        <w:separator/>
      </w:r>
    </w:p>
  </w:endnote>
  <w:endnote w:type="continuationSeparator" w:id="0">
    <w:p w14:paraId="46FE4BF5" w14:textId="77777777" w:rsidR="00323248" w:rsidRDefault="00323248"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0000000000000000000"/>
    <w:charset w:val="00"/>
    <w:family w:val="swiss"/>
    <w:notTrueType/>
    <w:pitch w:val="variable"/>
    <w:sig w:usb0="00000003" w:usb1="00000000" w:usb2="00000000" w:usb3="00000000" w:csb0="00000001" w:csb1="00000000"/>
  </w:font>
  <w:font w:name="Lohit Hindi">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D882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7A7AC"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7E57"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9852F" w14:textId="77777777" w:rsidR="00323248" w:rsidRDefault="00323248" w:rsidP="0088501B">
      <w:r>
        <w:separator/>
      </w:r>
    </w:p>
  </w:footnote>
  <w:footnote w:type="continuationSeparator" w:id="0">
    <w:p w14:paraId="0546BAF6" w14:textId="77777777" w:rsidR="00323248" w:rsidRDefault="00323248"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82925"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0393"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B9CB5"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A95DFC"/>
    <w:multiLevelType w:val="multilevel"/>
    <w:tmpl w:val="BD54BD30"/>
    <w:lvl w:ilvl="0">
      <w:start w:val="1"/>
      <w:numFmt w:val="decimal"/>
      <w:lvlText w:val="%1."/>
      <w:lvlJc w:val="left"/>
      <w:pPr>
        <w:ind w:left="1440" w:hanging="360"/>
      </w:pPr>
    </w:lvl>
    <w:lvl w:ilvl="1">
      <w:start w:val="1"/>
      <w:numFmt w:val="decimal"/>
      <w:isLgl/>
      <w:lvlText w:val="%1.%2."/>
      <w:lvlJc w:val="left"/>
      <w:pPr>
        <w:ind w:left="1800" w:hanging="720"/>
      </w:pPr>
      <w:rPr>
        <w:rFonts w:ascii="Times New Roman" w:hAnsi="Times New Roman" w:hint="default"/>
        <w:sz w:val="20"/>
      </w:rPr>
    </w:lvl>
    <w:lvl w:ilvl="2">
      <w:start w:val="1"/>
      <w:numFmt w:val="decimal"/>
      <w:isLgl/>
      <w:lvlText w:val="%1.%2.%3."/>
      <w:lvlJc w:val="left"/>
      <w:pPr>
        <w:ind w:left="1800" w:hanging="720"/>
      </w:pPr>
      <w:rPr>
        <w:rFonts w:ascii="Times New Roman" w:hAnsi="Times New Roman" w:hint="default"/>
        <w:sz w:val="20"/>
      </w:rPr>
    </w:lvl>
    <w:lvl w:ilvl="3">
      <w:start w:val="1"/>
      <w:numFmt w:val="decimal"/>
      <w:isLgl/>
      <w:lvlText w:val="%1.%2.%3.%4."/>
      <w:lvlJc w:val="left"/>
      <w:pPr>
        <w:ind w:left="2160" w:hanging="1080"/>
      </w:pPr>
      <w:rPr>
        <w:rFonts w:ascii="Times New Roman" w:hAnsi="Times New Roman" w:hint="default"/>
        <w:sz w:val="20"/>
      </w:rPr>
    </w:lvl>
    <w:lvl w:ilvl="4">
      <w:start w:val="1"/>
      <w:numFmt w:val="decimal"/>
      <w:isLgl/>
      <w:lvlText w:val="%1.%2.%3.%4.%5."/>
      <w:lvlJc w:val="left"/>
      <w:pPr>
        <w:ind w:left="2160" w:hanging="1080"/>
      </w:pPr>
      <w:rPr>
        <w:rFonts w:ascii="Times New Roman" w:hAnsi="Times New Roman" w:hint="default"/>
        <w:sz w:val="20"/>
      </w:rPr>
    </w:lvl>
    <w:lvl w:ilvl="5">
      <w:start w:val="1"/>
      <w:numFmt w:val="decimal"/>
      <w:isLgl/>
      <w:lvlText w:val="%1.%2.%3.%4.%5.%6."/>
      <w:lvlJc w:val="left"/>
      <w:pPr>
        <w:ind w:left="2520" w:hanging="1440"/>
      </w:pPr>
      <w:rPr>
        <w:rFonts w:ascii="Times New Roman" w:hAnsi="Times New Roman" w:hint="default"/>
        <w:sz w:val="20"/>
      </w:rPr>
    </w:lvl>
    <w:lvl w:ilvl="6">
      <w:start w:val="1"/>
      <w:numFmt w:val="decimal"/>
      <w:isLgl/>
      <w:lvlText w:val="%1.%2.%3.%4.%5.%6.%7."/>
      <w:lvlJc w:val="left"/>
      <w:pPr>
        <w:ind w:left="2880" w:hanging="1800"/>
      </w:pPr>
      <w:rPr>
        <w:rFonts w:ascii="Times New Roman" w:hAnsi="Times New Roman" w:hint="default"/>
        <w:sz w:val="20"/>
      </w:rPr>
    </w:lvl>
    <w:lvl w:ilvl="7">
      <w:start w:val="1"/>
      <w:numFmt w:val="decimal"/>
      <w:isLgl/>
      <w:lvlText w:val="%1.%2.%3.%4.%5.%6.%7.%8."/>
      <w:lvlJc w:val="left"/>
      <w:pPr>
        <w:ind w:left="2880" w:hanging="1800"/>
      </w:pPr>
      <w:rPr>
        <w:rFonts w:ascii="Times New Roman" w:hAnsi="Times New Roman" w:hint="default"/>
        <w:sz w:val="20"/>
      </w:rPr>
    </w:lvl>
    <w:lvl w:ilvl="8">
      <w:start w:val="1"/>
      <w:numFmt w:val="decimal"/>
      <w:isLgl/>
      <w:lvlText w:val="%1.%2.%3.%4.%5.%6.%7.%8.%9."/>
      <w:lvlJc w:val="left"/>
      <w:pPr>
        <w:ind w:left="3240" w:hanging="2160"/>
      </w:pPr>
      <w:rPr>
        <w:rFonts w:ascii="Times New Roman" w:hAnsi="Times New Roman" w:hint="default"/>
        <w:sz w:val="20"/>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2BD480C"/>
    <w:multiLevelType w:val="hybridMultilevel"/>
    <w:tmpl w:val="F89618D0"/>
    <w:lvl w:ilvl="0" w:tplc="04130019">
      <w:start w:val="1"/>
      <w:numFmt w:val="lowerLetter"/>
      <w:lvlText w:val="%1."/>
      <w:lvlJc w:val="left"/>
      <w:pPr>
        <w:ind w:left="720" w:hanging="360"/>
      </w:pPr>
      <w:rPr>
        <w:rFonts w:cs="Times New Roman"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A6389A"/>
    <w:multiLevelType w:val="multilevel"/>
    <w:tmpl w:val="6A8E5BD4"/>
    <w:numStyleLink w:val="Stijl2"/>
  </w:abstractNum>
  <w:abstractNum w:abstractNumId="24"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DB631B"/>
    <w:multiLevelType w:val="multilevel"/>
    <w:tmpl w:val="06962652"/>
    <w:numStyleLink w:val="Lijststijl"/>
  </w:abstractNum>
  <w:abstractNum w:abstractNumId="27"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BB0F79"/>
    <w:multiLevelType w:val="hybridMultilevel"/>
    <w:tmpl w:val="162E42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9050C84"/>
    <w:multiLevelType w:val="multilevel"/>
    <w:tmpl w:val="06962652"/>
    <w:numStyleLink w:val="Lijststijl"/>
  </w:abstractNum>
  <w:num w:numId="1">
    <w:abstractNumId w:val="9"/>
  </w:num>
  <w:num w:numId="2">
    <w:abstractNumId w:val="11"/>
  </w:num>
  <w:num w:numId="3">
    <w:abstractNumId w:val="29"/>
  </w:num>
  <w:num w:numId="4">
    <w:abstractNumId w:val="10"/>
  </w:num>
  <w:num w:numId="5">
    <w:abstractNumId w:val="15"/>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30"/>
  </w:num>
  <w:num w:numId="14">
    <w:abstractNumId w:val="3"/>
  </w:num>
  <w:num w:numId="15">
    <w:abstractNumId w:val="16"/>
  </w:num>
  <w:num w:numId="16">
    <w:abstractNumId w:val="24"/>
  </w:num>
  <w:num w:numId="17">
    <w:abstractNumId w:val="8"/>
  </w:num>
  <w:num w:numId="18">
    <w:abstractNumId w:val="20"/>
  </w:num>
  <w:num w:numId="19">
    <w:abstractNumId w:val="32"/>
  </w:num>
  <w:num w:numId="20">
    <w:abstractNumId w:val="12"/>
  </w:num>
  <w:num w:numId="21">
    <w:abstractNumId w:val="23"/>
  </w:num>
  <w:num w:numId="22">
    <w:abstractNumId w:val="26"/>
  </w:num>
  <w:num w:numId="23">
    <w:abstractNumId w:val="17"/>
  </w:num>
  <w:num w:numId="24">
    <w:abstractNumId w:val="28"/>
  </w:num>
  <w:num w:numId="25">
    <w:abstractNumId w:val="27"/>
  </w:num>
  <w:num w:numId="26">
    <w:abstractNumId w:val="6"/>
  </w:num>
  <w:num w:numId="27">
    <w:abstractNumId w:val="14"/>
  </w:num>
  <w:num w:numId="28">
    <w:abstractNumId w:val="22"/>
  </w:num>
  <w:num w:numId="29">
    <w:abstractNumId w:val="4"/>
  </w:num>
  <w:num w:numId="30">
    <w:abstractNumId w:val="13"/>
  </w:num>
  <w:num w:numId="31">
    <w:abstractNumId w:val="25"/>
  </w:num>
  <w:num w:numId="32">
    <w:abstractNumId w:val="18"/>
  </w:num>
  <w:num w:numId="33">
    <w:abstractNumId w:val="21"/>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248"/>
    <w:rsid w:val="00037C8C"/>
    <w:rsid w:val="00043163"/>
    <w:rsid w:val="00056D70"/>
    <w:rsid w:val="000B3F94"/>
    <w:rsid w:val="000E1F3B"/>
    <w:rsid w:val="00133D79"/>
    <w:rsid w:val="00173156"/>
    <w:rsid w:val="001D6F03"/>
    <w:rsid w:val="002A6578"/>
    <w:rsid w:val="002B1092"/>
    <w:rsid w:val="002E0FD2"/>
    <w:rsid w:val="00323248"/>
    <w:rsid w:val="0038549E"/>
    <w:rsid w:val="003C4BF2"/>
    <w:rsid w:val="003D51FB"/>
    <w:rsid w:val="003F5EB0"/>
    <w:rsid w:val="003F6EDB"/>
    <w:rsid w:val="0040142D"/>
    <w:rsid w:val="0040571B"/>
    <w:rsid w:val="00450447"/>
    <w:rsid w:val="004941DD"/>
    <w:rsid w:val="004B0EA1"/>
    <w:rsid w:val="004D766D"/>
    <w:rsid w:val="005A4FBE"/>
    <w:rsid w:val="005D13E6"/>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45905"/>
    <w:rsid w:val="00A77ABF"/>
    <w:rsid w:val="00A863E9"/>
    <w:rsid w:val="00B022C4"/>
    <w:rsid w:val="00B559E9"/>
    <w:rsid w:val="00B72222"/>
    <w:rsid w:val="00B80650"/>
    <w:rsid w:val="00C36FAA"/>
    <w:rsid w:val="00C71133"/>
    <w:rsid w:val="00CA058E"/>
    <w:rsid w:val="00CA55CC"/>
    <w:rsid w:val="00CB3317"/>
    <w:rsid w:val="00DA3555"/>
    <w:rsid w:val="00DD34B0"/>
    <w:rsid w:val="00E456EE"/>
    <w:rsid w:val="00ED7AB9"/>
    <w:rsid w:val="00EE5BBE"/>
    <w:rsid w:val="00F47CB4"/>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A338D1"/>
  <w15:chartTrackingRefBased/>
  <w15:docId w15:val="{70EFE5FA-CF36-4673-8049-C1600C836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23248"/>
    <w:pPr>
      <w:autoSpaceDN w:val="0"/>
      <w:spacing w:line="240" w:lineRule="exact"/>
      <w:textAlignment w:val="baseline"/>
    </w:pPr>
    <w:rPr>
      <w:rFonts w:ascii="Verdana" w:eastAsia="DejaVu Sans" w:hAnsi="Verdana" w:cs="Lohit Hindi"/>
      <w:color w:val="000000"/>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styleId="Verwijzingopmerking">
    <w:name w:val="annotation reference"/>
    <w:basedOn w:val="Standaardalinea-lettertype"/>
    <w:uiPriority w:val="99"/>
    <w:semiHidden/>
    <w:unhideWhenUsed/>
    <w:rsid w:val="00DD34B0"/>
    <w:rPr>
      <w:sz w:val="16"/>
      <w:szCs w:val="16"/>
    </w:rPr>
  </w:style>
  <w:style w:type="paragraph" w:styleId="Tekstopmerking">
    <w:name w:val="annotation text"/>
    <w:basedOn w:val="Standaard"/>
    <w:link w:val="TekstopmerkingChar"/>
    <w:uiPriority w:val="99"/>
    <w:semiHidden/>
    <w:unhideWhenUsed/>
    <w:rsid w:val="00DD34B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D34B0"/>
    <w:rPr>
      <w:rFonts w:ascii="Verdana" w:eastAsia="DejaVu Sans" w:hAnsi="Verdana" w:cs="Lohit Hindi"/>
      <w:color w:val="000000"/>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DD34B0"/>
    <w:rPr>
      <w:b/>
      <w:bCs/>
    </w:rPr>
  </w:style>
  <w:style w:type="character" w:customStyle="1" w:styleId="OnderwerpvanopmerkingChar">
    <w:name w:val="Onderwerp van opmerking Char"/>
    <w:basedOn w:val="TekstopmerkingChar"/>
    <w:link w:val="Onderwerpvanopmerking"/>
    <w:uiPriority w:val="99"/>
    <w:semiHidden/>
    <w:rsid w:val="00DD34B0"/>
    <w:rPr>
      <w:rFonts w:ascii="Verdana" w:eastAsia="DejaVu Sans" w:hAnsi="Verdana" w:cs="Lohit Hindi"/>
      <w:b/>
      <w:bCs/>
      <w:color w:val="000000"/>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941701">
      <w:bodyDiv w:val="1"/>
      <w:marLeft w:val="0"/>
      <w:marRight w:val="0"/>
      <w:marTop w:val="0"/>
      <w:marBottom w:val="0"/>
      <w:divBdr>
        <w:top w:val="none" w:sz="0" w:space="0" w:color="auto"/>
        <w:left w:val="none" w:sz="0" w:space="0" w:color="auto"/>
        <w:bottom w:val="none" w:sz="0" w:space="0" w:color="auto"/>
        <w:right w:val="none" w:sz="0" w:space="0" w:color="auto"/>
      </w:divBdr>
    </w:div>
    <w:div w:id="1324972394">
      <w:bodyDiv w:val="1"/>
      <w:marLeft w:val="0"/>
      <w:marRight w:val="0"/>
      <w:marTop w:val="0"/>
      <w:marBottom w:val="0"/>
      <w:divBdr>
        <w:top w:val="none" w:sz="0" w:space="0" w:color="auto"/>
        <w:left w:val="none" w:sz="0" w:space="0" w:color="auto"/>
        <w:bottom w:val="none" w:sz="0" w:space="0" w:color="auto"/>
        <w:right w:val="none" w:sz="0" w:space="0" w:color="auto"/>
      </w:divBdr>
    </w:div>
    <w:div w:id="186215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1</Pages>
  <Words>285</Words>
  <Characters>1573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Ramaker-Sinkowska, Anna (PPO)</dc:creator>
  <cp:keywords/>
  <dc:description/>
  <cp:lastModifiedBy>Flapper, Jasper (GPO)</cp:lastModifiedBy>
  <cp:revision>4</cp:revision>
  <dcterms:created xsi:type="dcterms:W3CDTF">2022-03-29T18:51:00Z</dcterms:created>
  <dcterms:modified xsi:type="dcterms:W3CDTF">2022-03-29T20:33:00Z</dcterms:modified>
</cp:coreProperties>
</file>